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仿宋" w:cs="Times New Roman"/>
          <w:sz w:val="72"/>
          <w:szCs w:val="72"/>
          <w:lang w:eastAsia="zh-CN"/>
        </w:rPr>
      </w:pPr>
      <w:r>
        <w:rPr>
          <w:rFonts w:hint="default" w:ascii="Times New Roman" w:hAnsi="Times New Roman" w:eastAsia="仿宋" w:cs="Times New Roman"/>
          <w:sz w:val="72"/>
          <w:szCs w:val="72"/>
          <w:lang w:eastAsia="zh-CN"/>
        </w:rPr>
        <w:t>重庆市巴渝杯优质工程</w:t>
      </w:r>
    </w:p>
    <w:p>
      <w:pPr>
        <w:jc w:val="center"/>
        <w:rPr>
          <w:rFonts w:hint="default" w:ascii="Times New Roman" w:hAnsi="Times New Roman" w:eastAsia="仿宋" w:cs="Times New Roman"/>
          <w:sz w:val="72"/>
          <w:szCs w:val="72"/>
          <w:lang w:eastAsia="zh-CN"/>
        </w:rPr>
      </w:pPr>
      <w:r>
        <w:rPr>
          <w:rFonts w:hint="default" w:ascii="Times New Roman" w:hAnsi="Times New Roman" w:eastAsia="仿宋" w:cs="Times New Roman"/>
          <w:sz w:val="72"/>
          <w:szCs w:val="72"/>
          <w:lang w:eastAsia="zh-CN"/>
        </w:rPr>
        <w:t>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" w:cs="Times New Roman"/>
          <w:sz w:val="72"/>
          <w:szCs w:val="72"/>
        </w:rPr>
      </w:pPr>
    </w:p>
    <w:p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  <w:r>
        <w:rPr>
          <w:rFonts w:hint="default" w:ascii="Times New Roman" w:hAnsi="Times New Roman" w:eastAsia="仿宋" w:cs="Times New Roman"/>
          <w:sz w:val="52"/>
          <w:szCs w:val="52"/>
        </w:rPr>
        <w:t xml:space="preserve">（ 2024 </w:t>
      </w:r>
      <w:r>
        <w:rPr>
          <w:rFonts w:hint="default" w:ascii="Times New Roman" w:hAnsi="Times New Roman" w:eastAsia="仿宋" w:cs="Times New Roman"/>
          <w:b/>
          <w:sz w:val="52"/>
          <w:szCs w:val="52"/>
        </w:rPr>
        <w:t>年</w:t>
      </w:r>
      <w:r>
        <w:rPr>
          <w:rFonts w:hint="default" w:ascii="Times New Roman" w:hAnsi="Times New Roman" w:eastAsia="仿宋" w:cs="Times New Roman"/>
          <w:sz w:val="52"/>
          <w:szCs w:val="52"/>
        </w:rPr>
        <w:t>）</w:t>
      </w:r>
    </w:p>
    <w:p>
      <w:pPr>
        <w:jc w:val="center"/>
        <w:rPr>
          <w:rFonts w:hint="default" w:ascii="Times New Roman" w:hAnsi="Times New Roman" w:eastAsia="仿宋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" w:cs="Times New Roman"/>
          <w:sz w:val="144"/>
          <w:szCs w:val="144"/>
        </w:rPr>
      </w:pPr>
      <w:r>
        <w:rPr>
          <w:rFonts w:hint="default" w:ascii="Times New Roman" w:hAnsi="Times New Roman" w:eastAsia="仿宋" w:cs="Times New Roman"/>
          <w:sz w:val="144"/>
          <w:szCs w:val="144"/>
        </w:rPr>
        <w:t>申 报 表</w:t>
      </w:r>
    </w:p>
    <w:p>
      <w:pPr>
        <w:jc w:val="center"/>
        <w:rPr>
          <w:rFonts w:hint="default"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szCs w:val="21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szCs w:val="21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4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59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t>工程名称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59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t>申报牵头单位(章)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59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t>申报日期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59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t>联系人及电话</w:t>
            </w:r>
          </w:p>
        </w:tc>
        <w:tc>
          <w:tcPr>
            <w:tcW w:w="45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_________________________</w:t>
            </w: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pacing w:val="20"/>
          <w:sz w:val="44"/>
          <w:szCs w:val="44"/>
        </w:rPr>
        <w:t>二○二四年</w:t>
      </w:r>
    </w:p>
    <w:p>
      <w:pPr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br w:type="page"/>
      </w:r>
    </w:p>
    <w:p>
      <w:pPr>
        <w:jc w:val="center"/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t>填 表 说 明</w:t>
      </w:r>
    </w:p>
    <w:p>
      <w:pPr>
        <w:ind w:firstLine="420" w:firstLineChars="200"/>
        <w:rPr>
          <w:rFonts w:hint="default" w:ascii="Times New Roman" w:hAnsi="Times New Roman" w:eastAsia="仿宋" w:cs="Times New Roman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1、本表由</w:t>
      </w:r>
      <w:r>
        <w:rPr>
          <w:rFonts w:hint="default" w:ascii="Times New Roman" w:hAnsi="Times New Roman" w:eastAsia="仿宋" w:cs="Times New Roman"/>
          <w:sz w:val="32"/>
          <w:szCs w:val="32"/>
        </w:rPr>
        <w:t>申报牵头单位（主要承建单位或建设单位）</w:t>
      </w: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申报填写。所填内容要真实、准确、文字清楚。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2、申报的工程名称必须与立项批文及承包合同的工程名称一致；若有更改，需有相关单位的文件加以证明。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3、单位名称必须同相应的承包合同中的单位名称(章)一致；若有更名，必须有相应的证明文件。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4、工程造价应含申报工程的全部建安工作量，不能只填申报</w:t>
      </w:r>
      <w:r>
        <w:rPr>
          <w:rFonts w:hint="default" w:ascii="Times New Roman" w:hAnsi="Times New Roman" w:eastAsia="仿宋" w:cs="Times New Roman"/>
          <w:sz w:val="32"/>
          <w:szCs w:val="32"/>
        </w:rPr>
        <w:t>牵头</w:t>
      </w: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单位的建安工作量。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5、工程类别一栏，按(1)住宅工程；(2)公共建筑工程；(3)工业交通水利工程；(4)市政园林工程分类填写。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6、验收组成员一栏，按实填写姓名、单位、职务、职称，在验收组中的任职(或专业)，表格不够可另附页。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7、工程质量情况一览表中，质量验收结论以单位工程质量竣工验收记录为准。若所申报工程是一个单位工程，应填写各分部工程质量验收结论；若所申报工程含多个单位工程，则需填写每个单位工程质量验收结论。表格不够可另附页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8、工程质量情况简介主要填写施工的特点、重点、难点，主要施工方法和推广应用新技术、新工艺、新材料、新设备的情况，以及保证工程质量所采取的措施及取得的效果，工程质量亮点，获奖情况。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9、经济效益是指施工企业合理组织施工，在缩短工期、节省劳力、节约材料、降低成本和保证质量等方面取得的综合效益。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10、监督机构应对申报工程提出具体评价意见。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11、区县(自治县)建筑业协会[未成立建筑业协会的区县(自治县)由建管部门代为负责]、市各有关部门对申报工程的审核意见，是指推荐单位组织的专家评审组对申报工程质量的总体评价，包括对主承建、参建单位的施工工程质量的评价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12、建设单位意见应含有工程施工质量评价情况、工程质量水平、经济和社会效益、是否拖欠农民工工资等方面内容。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spacing w:val="10"/>
          <w:sz w:val="30"/>
          <w:szCs w:val="30"/>
        </w:rPr>
      </w:pPr>
      <w:r>
        <w:rPr>
          <w:rFonts w:hint="default" w:ascii="Times New Roman" w:hAnsi="Times New Roman" w:eastAsia="仿宋" w:cs="Times New Roman"/>
          <w:spacing w:val="10"/>
          <w:sz w:val="30"/>
          <w:szCs w:val="30"/>
        </w:rPr>
        <w:t>13、使用单位或物业单位意见，应含工程质量水平及使用情况等内容。</w:t>
      </w:r>
    </w:p>
    <w:p>
      <w:pPr>
        <w:jc w:val="center"/>
        <w:rPr>
          <w:rFonts w:hint="default" w:ascii="Times New Roman" w:hAnsi="Times New Roman" w:eastAsia="仿宋" w:cs="Times New Roman"/>
        </w:rPr>
        <w:sectPr>
          <w:headerReference r:id="rId3" w:type="default"/>
          <w:footerReference r:id="rId4" w:type="default"/>
          <w:pgSz w:w="11906" w:h="16838"/>
          <w:pgMar w:top="1587" w:right="1587" w:bottom="1531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</w:rPr>
        <w:br w:type="page"/>
      </w:r>
    </w:p>
    <w:p>
      <w:pPr>
        <w:jc w:val="center"/>
        <w:rPr>
          <w:rFonts w:hint="default" w:ascii="Times New Roman" w:hAnsi="Times New Roman" w:eastAsia="仿宋" w:cs="Times New Roman"/>
          <w:sz w:val="48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t>申报工程概况（表一）</w:t>
      </w:r>
    </w:p>
    <w:tbl>
      <w:tblPr>
        <w:tblStyle w:val="9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454"/>
        <w:gridCol w:w="1503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工程名称</w:t>
            </w:r>
          </w:p>
        </w:tc>
        <w:tc>
          <w:tcPr>
            <w:tcW w:w="3454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工程地点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63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开工时间</w:t>
            </w:r>
          </w:p>
        </w:tc>
        <w:tc>
          <w:tcPr>
            <w:tcW w:w="345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竣工时间</w:t>
            </w:r>
          </w:p>
        </w:tc>
        <w:tc>
          <w:tcPr>
            <w:tcW w:w="3120" w:type="dxa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（或交工、完工时间）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63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54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验收时间</w:t>
            </w:r>
          </w:p>
        </w:tc>
        <w:tc>
          <w:tcPr>
            <w:tcW w:w="3120" w:type="dxa"/>
            <w:tcBorders>
              <w:bottom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（工业交通水利工程可不填）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工程造价</w:t>
            </w:r>
          </w:p>
        </w:tc>
        <w:tc>
          <w:tcPr>
            <w:tcW w:w="8077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预算价：            （万元）；结算价：             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工程类别</w:t>
            </w:r>
          </w:p>
        </w:tc>
        <w:tc>
          <w:tcPr>
            <w:tcW w:w="80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bdr w:val="single" w:color="auto" w:sz="4" w:space="0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t xml:space="preserve">住宅工程  </w:t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t xml:space="preserve">公共建筑工程  </w:t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t xml:space="preserve">工业交通水利工程  </w:t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10"/>
                <w:sz w:val="22"/>
                <w:szCs w:val="22"/>
              </w:rPr>
              <w:t>市政园林工程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结构类型</w:t>
            </w:r>
          </w:p>
        </w:tc>
        <w:tc>
          <w:tcPr>
            <w:tcW w:w="8077" w:type="dxa"/>
            <w:gridSpan w:val="3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质量监督机构</w:t>
            </w:r>
          </w:p>
        </w:tc>
        <w:tc>
          <w:tcPr>
            <w:tcW w:w="8077" w:type="dxa"/>
            <w:gridSpan w:val="3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工程规模</w:t>
            </w:r>
          </w:p>
        </w:tc>
        <w:tc>
          <w:tcPr>
            <w:tcW w:w="8077" w:type="dxa"/>
            <w:gridSpan w:val="3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验收组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成员</w:t>
            </w:r>
          </w:p>
        </w:tc>
        <w:tc>
          <w:tcPr>
            <w:tcW w:w="8077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（可另附页）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获奖证书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的时间、名称</w:t>
            </w:r>
          </w:p>
        </w:tc>
        <w:tc>
          <w:tcPr>
            <w:tcW w:w="8077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（可另附页）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br w:type="page"/>
      </w:r>
    </w:p>
    <w:p>
      <w:pPr>
        <w:jc w:val="center"/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t>申报单位简况（表二）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</w:rPr>
      </w:pPr>
    </w:p>
    <w:tbl>
      <w:tblPr>
        <w:tblStyle w:val="9"/>
        <w:tblW w:w="104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942"/>
        <w:gridCol w:w="3403"/>
        <w:gridCol w:w="1817"/>
        <w:gridCol w:w="24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申报牵头单位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单位名称（章）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2436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建设单位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主要承建单位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活动负责人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主要承建单位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单位名称（章）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vAlign w:val="center"/>
          </w:tcPr>
          <w:p>
            <w:pPr>
              <w:pStyle w:val="2"/>
              <w:spacing w:line="600" w:lineRule="exact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主营专业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资质等级</w:t>
            </w:r>
          </w:p>
        </w:tc>
        <w:tc>
          <w:tcPr>
            <w:tcW w:w="34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注册资金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所有制形式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项目经理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项目技术负责人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建设单位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单位名称（章）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vAlign w:val="center"/>
          </w:tcPr>
          <w:p>
            <w:pPr>
              <w:pStyle w:val="2"/>
              <w:spacing w:line="600" w:lineRule="exact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注册资金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所有制形式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勘察单位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单位名称（章）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是否参与申报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设计单位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单位名称（章）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是否参与申报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监理单位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单位名称（章）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是否参与申报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参建单位</w:t>
            </w: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单位名称(章)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（多家参建单位自行复制表格）</w:t>
            </w: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 位 地 址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 程 主 要</w:t>
            </w: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 建 内 容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主营专业</w:t>
            </w: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资质等级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完成工作量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（万元）</w:t>
            </w: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所有制</w:t>
            </w:r>
          </w:p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形式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    话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 目 经 理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    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项目技术负责人</w:t>
            </w:r>
          </w:p>
        </w:tc>
        <w:tc>
          <w:tcPr>
            <w:tcW w:w="3403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    机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48"/>
          <w:szCs w:val="48"/>
        </w:rPr>
      </w:pPr>
      <w:r>
        <w:rPr>
          <w:rFonts w:hint="default" w:ascii="Times New Roman" w:hAnsi="Times New Roman" w:eastAsia="仿宋" w:cs="Times New Roman"/>
          <w:sz w:val="48"/>
          <w:szCs w:val="48"/>
        </w:rPr>
        <w:br w:type="page"/>
      </w:r>
      <w:r>
        <w:rPr>
          <w:rFonts w:hint="default" w:ascii="Times New Roman" w:hAnsi="Times New Roman" w:eastAsia="仿宋" w:cs="Times New Roman"/>
          <w:sz w:val="40"/>
          <w:szCs w:val="48"/>
        </w:rPr>
        <w:t>工程质量情况一览表（表三）</w:t>
      </w:r>
    </w:p>
    <w:tbl>
      <w:tblPr>
        <w:tblStyle w:val="9"/>
        <w:tblW w:w="9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838"/>
        <w:gridCol w:w="2149"/>
        <w:gridCol w:w="20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snapToGrid w:val="0"/>
              <w:spacing w:line="42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序号</w:t>
            </w: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单位(分部)工程名称</w:t>
            </w:r>
          </w:p>
        </w:tc>
        <w:tc>
          <w:tcPr>
            <w:tcW w:w="2149" w:type="dxa"/>
            <w:vAlign w:val="center"/>
          </w:tcPr>
          <w:p>
            <w:pPr>
              <w:snapToGrid w:val="0"/>
              <w:spacing w:line="42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分部(分项)</w:t>
            </w:r>
          </w:p>
          <w:p>
            <w:pPr>
              <w:snapToGrid w:val="0"/>
              <w:spacing w:line="420" w:lineRule="exact"/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工程数</w:t>
            </w: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质量验收结论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7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合计</w:t>
            </w:r>
          </w:p>
        </w:tc>
        <w:tc>
          <w:tcPr>
            <w:tcW w:w="4838" w:type="dxa"/>
            <w:vAlign w:val="center"/>
          </w:tcPr>
          <w:p>
            <w:pPr>
              <w:ind w:left="-63" w:leftChars="-30" w:right="-63" w:rightChars="-3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单位(分部)工程个数及质量验收结论</w:t>
            </w:r>
          </w:p>
        </w:tc>
        <w:tc>
          <w:tcPr>
            <w:tcW w:w="2149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  <w:sz w:val="48"/>
          <w:szCs w:val="48"/>
        </w:rPr>
      </w:pPr>
    </w:p>
    <w:p>
      <w:pPr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br w:type="page"/>
      </w:r>
    </w:p>
    <w:p>
      <w:pPr>
        <w:jc w:val="center"/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t>工程质量情况简介（表四）</w:t>
      </w:r>
    </w:p>
    <w:tbl>
      <w:tblPr>
        <w:tblStyle w:val="9"/>
        <w:tblW w:w="95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7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9596" w:type="dxa"/>
            <w:gridSpan w:val="2"/>
          </w:tcPr>
          <w:p>
            <w:pPr>
              <w:ind w:left="-63" w:leftChars="-30" w:right="-63" w:rightChars="-30"/>
              <w:jc w:val="left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</w:rPr>
              <w:t>施工的特点、重点、难点，主要施工方法和推广应用新技术、新工艺、新材料、新设备的情况，以及保证工程质量所采取的措施及取得的效果，工程质量亮点，获奖情况。可另附页。）</w:t>
            </w:r>
          </w:p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>施工工期（含合同工期和实际开工至竣工的施工时期）</w:t>
            </w:r>
          </w:p>
        </w:tc>
        <w:tc>
          <w:tcPr>
            <w:tcW w:w="7518" w:type="dxa"/>
          </w:tcPr>
          <w:p>
            <w:pPr>
              <w:ind w:left="-63" w:leftChars="-30" w:right="-63" w:rightChars="-30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举例：</w:t>
            </w:r>
          </w:p>
          <w:p>
            <w:pPr>
              <w:ind w:left="-63" w:leftChars="-30" w:right="-63" w:rightChars="-30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合同工期：×年×月×日开工，×年×月×日竣工，共计xxx天；</w:t>
            </w:r>
          </w:p>
          <w:p>
            <w:pPr>
              <w:ind w:left="-63" w:leftChars="-30" w:right="-63" w:rightChars="-30"/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ind w:left="-63" w:leftChars="-30" w:right="-63" w:rightChars="-30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实际工期：×年×月×日开工，×年×月×日竣工，共计xxx天。</w:t>
            </w:r>
          </w:p>
          <w:p>
            <w:pPr>
              <w:ind w:left="-63" w:leftChars="-30" w:right="-63" w:rightChars="-30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（如果合同工期与实际工期不一致，请盖建设单位公章予以确认）。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>经济效益情况（施工企业在该工程中的综合经济效益）</w:t>
            </w:r>
          </w:p>
        </w:tc>
        <w:tc>
          <w:tcPr>
            <w:tcW w:w="7518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br w:type="page"/>
      </w:r>
    </w:p>
    <w:p>
      <w:pPr>
        <w:jc w:val="center"/>
        <w:rPr>
          <w:rFonts w:hint="default" w:ascii="Times New Roman" w:hAnsi="Times New Roman" w:eastAsia="仿宋" w:cs="Times New Roman"/>
          <w:sz w:val="40"/>
          <w:szCs w:val="48"/>
        </w:rPr>
      </w:pPr>
      <w:r>
        <w:rPr>
          <w:rFonts w:hint="default" w:ascii="Times New Roman" w:hAnsi="Times New Roman" w:eastAsia="仿宋" w:cs="Times New Roman"/>
          <w:sz w:val="40"/>
          <w:szCs w:val="48"/>
        </w:rPr>
        <w:t>评价推荐表（表五）</w:t>
      </w:r>
    </w:p>
    <w:tbl>
      <w:tblPr>
        <w:tblStyle w:val="9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8" w:hRule="atLeast"/>
        </w:trPr>
        <w:tc>
          <w:tcPr>
            <w:tcW w:w="946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质量监督机构对该工程的质量监督、评价及推荐意见（该工程在建设过程中有无质量事故发生）：</w:t>
            </w:r>
          </w:p>
          <w:p>
            <w:pPr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8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 xml:space="preserve">（单位盖章）                   </w:t>
            </w:r>
          </w:p>
          <w:p>
            <w:pPr>
              <w:spacing w:line="400" w:lineRule="exact"/>
              <w:ind w:firstLine="5320" w:firstLineChars="1900"/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9" w:hRule="atLeast"/>
        </w:trPr>
        <w:tc>
          <w:tcPr>
            <w:tcW w:w="9468" w:type="dxa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施工安全管理机构推荐意见（该工程在建设过程中有无较大及以上生产安全事故发生）：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pStyle w:val="2"/>
              <w:ind w:firstLine="536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pStyle w:val="2"/>
              <w:ind w:firstLine="536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pStyle w:val="2"/>
              <w:ind w:firstLine="536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pStyle w:val="2"/>
              <w:ind w:firstLine="536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wordWrap w:val="0"/>
              <w:ind w:right="592"/>
              <w:jc w:val="center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 xml:space="preserve">                             （单位盖章）          </w:t>
            </w:r>
          </w:p>
          <w:p>
            <w:pPr>
              <w:wordWrap w:val="0"/>
              <w:ind w:right="528" w:firstLine="5494" w:firstLineChars="205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年      月  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9468" w:type="dxa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>建设单位意见（含有工程施工质量评价情况、工程结算情况及是否拖欠农民工工资）：</w:t>
            </w:r>
          </w:p>
          <w:p>
            <w:pPr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wordWrap w:val="0"/>
              <w:ind w:right="592"/>
              <w:jc w:val="center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 xml:space="preserve">                             （单位盖章）          </w:t>
            </w:r>
          </w:p>
          <w:p>
            <w:pPr>
              <w:wordWrap w:val="0"/>
              <w:ind w:right="528"/>
              <w:jc w:val="center"/>
              <w:rPr>
                <w:rFonts w:hint="default" w:ascii="Times New Roman" w:hAnsi="Times New Roman" w:eastAsia="仿宋" w:cs="Times New Roman"/>
                <w:spacing w:val="1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                                      年      月      日 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9468" w:type="dxa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>使用单位或物业单位意见：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wordWrap w:val="0"/>
              <w:ind w:right="592"/>
              <w:jc w:val="right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 xml:space="preserve">（单位盖章）          </w:t>
            </w:r>
          </w:p>
          <w:p>
            <w:pPr>
              <w:wordWrap w:val="0"/>
              <w:ind w:right="528"/>
              <w:jc w:val="center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                                           年      月  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9468" w:type="dxa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>区县（自治县）建筑业协会[未成立建筑业协会的区县（自治县），由建管部门代为负责]、市各有关部门对申报工程的审核、推荐意见：</w:t>
            </w:r>
          </w:p>
          <w:p>
            <w:pPr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  <w:p>
            <w:pPr>
              <w:wordWrap w:val="0"/>
              <w:ind w:right="296"/>
              <w:jc w:val="right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</w:rPr>
              <w:t xml:space="preserve">（单位盖章）          </w:t>
            </w:r>
          </w:p>
          <w:p>
            <w:pPr>
              <w:wordWrap w:val="0"/>
              <w:ind w:right="396"/>
              <w:jc w:val="right"/>
              <w:rPr>
                <w:rFonts w:hint="default" w:ascii="Times New Roman" w:hAnsi="Times New Roman" w:eastAsia="仿宋" w:cs="Times New Roman"/>
                <w:spacing w:val="10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年      月      日    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4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  <w:sectPr>
          <w:pgSz w:w="11906" w:h="16838"/>
          <w:pgMar w:top="1417" w:right="1587" w:bottom="1440" w:left="1587" w:header="851" w:footer="992" w:gutter="0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="2740" w:right="-119" w:hanging="2740"/>
        <w:jc w:val="center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44"/>
          <w:szCs w:val="44"/>
        </w:rPr>
        <w:t>申报单位</w:t>
      </w:r>
      <w:r>
        <w:rPr>
          <w:rFonts w:hint="eastAsia" w:ascii="黑体" w:hAnsi="黑体" w:eastAsia="黑体" w:cs="黑体"/>
          <w:b w:val="0"/>
          <w:bCs w:val="0"/>
          <w:spacing w:val="-13"/>
          <w:sz w:val="44"/>
          <w:szCs w:val="44"/>
        </w:rPr>
        <w:t>承诺书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我单位自愿作为牵头申报单位申请2024年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重庆市巴渝杯优质工程创建活动</w:t>
      </w:r>
      <w:r>
        <w:rPr>
          <w:rFonts w:hint="default" w:ascii="Times New Roman" w:hAnsi="Times New Roman" w:eastAsia="仿宋" w:cs="Times New Roman"/>
          <w:sz w:val="32"/>
          <w:szCs w:val="32"/>
        </w:rPr>
        <w:t>，现代表申报项目全体相关单位郑重承诺如下：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一、申报项目提交的申报资料齐全、真实、有效，符合相关文件的要求，不存在弄虚作假现象。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二、申报工程未发生过一般及以上质量事故、较大及以上安全生产事故、农民工工资拖欠造成较大社会影响。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三、申报项目相关单位在参评过程中，坚决遵守“中央八项规定”精神以及党和国家有关廉政建设的规定，不向评选有关人员赠送礼品、礼金、购物卡等。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如有违背上述承诺的行为，我单位愿承担相应责任，按规定接受取消参评资格或已获荣誉称号等处罚。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/>
        <w:kinsoku w:val="0"/>
        <w:wordWrap w:val="0"/>
        <w:autoSpaceDE w:val="0"/>
        <w:autoSpaceDN w:val="0"/>
        <w:adjustRightInd w:val="0"/>
        <w:snapToGrid w:val="0"/>
        <w:spacing w:line="560" w:lineRule="exact"/>
        <w:jc w:val="righ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承诺单位(公章)      </w:t>
      </w:r>
    </w:p>
    <w:p>
      <w:pPr>
        <w:widowControl/>
        <w:kinsoku w:val="0"/>
        <w:wordWrap w:val="0"/>
        <w:autoSpaceDE w:val="0"/>
        <w:autoSpaceDN w:val="0"/>
        <w:adjustRightInd w:val="0"/>
        <w:snapToGrid w:val="0"/>
        <w:spacing w:line="560" w:lineRule="exact"/>
        <w:jc w:val="righ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法定代表人签字：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720" w:firstLineChars="21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   月   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4EDA3C-9211-44FA-AF7A-98120CFE80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74768A-5327-4141-AA84-8F463EE1869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6A64C79-E000-41C0-BE86-87342E2DCB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20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82Xs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7PNl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TI1MTI1ZWQ0MTA4ZmU3OGJhNjk2NTlkYmEzM2YifQ=="/>
  </w:docVars>
  <w:rsids>
    <w:rsidRoot w:val="007C0C23"/>
    <w:rsid w:val="000B7DA0"/>
    <w:rsid w:val="00107806"/>
    <w:rsid w:val="00184D2D"/>
    <w:rsid w:val="0022065E"/>
    <w:rsid w:val="003160E2"/>
    <w:rsid w:val="00355AFD"/>
    <w:rsid w:val="003B36F8"/>
    <w:rsid w:val="003C2809"/>
    <w:rsid w:val="00401005"/>
    <w:rsid w:val="004C1E58"/>
    <w:rsid w:val="004F400B"/>
    <w:rsid w:val="006924FF"/>
    <w:rsid w:val="0075370F"/>
    <w:rsid w:val="007C0C23"/>
    <w:rsid w:val="00882C68"/>
    <w:rsid w:val="009077CD"/>
    <w:rsid w:val="00A62777"/>
    <w:rsid w:val="00BA30C4"/>
    <w:rsid w:val="00BC69D3"/>
    <w:rsid w:val="00C854C8"/>
    <w:rsid w:val="00CB70E9"/>
    <w:rsid w:val="00FB5108"/>
    <w:rsid w:val="0123584C"/>
    <w:rsid w:val="05725BF7"/>
    <w:rsid w:val="0695558B"/>
    <w:rsid w:val="06995AB9"/>
    <w:rsid w:val="07922E7D"/>
    <w:rsid w:val="0AD22E4F"/>
    <w:rsid w:val="0EBD0B0F"/>
    <w:rsid w:val="0FEC6E7B"/>
    <w:rsid w:val="113D0C68"/>
    <w:rsid w:val="11D471CF"/>
    <w:rsid w:val="1A3A5824"/>
    <w:rsid w:val="1D221E84"/>
    <w:rsid w:val="1EB606F1"/>
    <w:rsid w:val="1F8D3053"/>
    <w:rsid w:val="206B48C0"/>
    <w:rsid w:val="25167467"/>
    <w:rsid w:val="294F6CC1"/>
    <w:rsid w:val="2B527A22"/>
    <w:rsid w:val="2C491D5B"/>
    <w:rsid w:val="334744D9"/>
    <w:rsid w:val="351C099E"/>
    <w:rsid w:val="3B571E22"/>
    <w:rsid w:val="41624302"/>
    <w:rsid w:val="418036D2"/>
    <w:rsid w:val="448654A3"/>
    <w:rsid w:val="48FC1A3A"/>
    <w:rsid w:val="4B0E1D4E"/>
    <w:rsid w:val="546F6547"/>
    <w:rsid w:val="58B541D8"/>
    <w:rsid w:val="59BB52BB"/>
    <w:rsid w:val="615C6D49"/>
    <w:rsid w:val="627A74AE"/>
    <w:rsid w:val="63896383"/>
    <w:rsid w:val="6D4E2EE1"/>
    <w:rsid w:val="70BE0737"/>
    <w:rsid w:val="7D156C18"/>
    <w:rsid w:val="7D7904A0"/>
    <w:rsid w:val="7F7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0"/>
    <w:pPr>
      <w:ind w:left="420" w:leftChars="200"/>
    </w:p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eastAsia="en-US"/>
    </w:r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25</Pages>
  <Words>1186</Words>
  <Characters>6766</Characters>
  <Lines>56</Lines>
  <Paragraphs>15</Paragraphs>
  <TotalTime>7</TotalTime>
  <ScaleCrop>false</ScaleCrop>
  <LinksUpToDate>false</LinksUpToDate>
  <CharactersWithSpaces>7937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2017-10-16T02:28:00Z</dcterms:created>
  <dc:creator>微软用户</dc:creator>
  <cp:lastModifiedBy>Geralt of Rivia</cp:lastModifiedBy>
  <cp:lastPrinted>2024-01-15T01:27:00Z</cp:lastPrinted>
  <dcterms:modified xsi:type="dcterms:W3CDTF">2024-01-17T07:44:22Z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57F3B0F651DF4CEA836B34ED7CC05E06_13</vt:lpwstr>
  </property>
</Properties>
</file>